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19" w:rsidRDefault="00DD49E7">
      <w:hyperlink r:id="rId5" w:history="1">
        <w:r w:rsidRPr="00B46E7D">
          <w:rPr>
            <w:rStyle w:val="Hyperlink"/>
          </w:rPr>
          <w:t>http://www1.cfc.org.br/sisweb/sre/detalhes_sre.aspx?Codigo=2011/001341</w:t>
        </w:r>
      </w:hyperlink>
      <w:r>
        <w:t xml:space="preserve"> </w:t>
      </w:r>
      <w:bookmarkStart w:id="0" w:name="_GoBack"/>
      <w:bookmarkEnd w:id="0"/>
    </w:p>
    <w:sectPr w:rsidR="00E066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4C3"/>
    <w:rsid w:val="009734C3"/>
    <w:rsid w:val="00DD49E7"/>
    <w:rsid w:val="00E0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D49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D49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1.cfc.org.br/sisweb/sre/detalhes_sre.aspx?Codigo=2011/0013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Maed Dantas Maia</dc:creator>
  <cp:keywords/>
  <dc:description/>
  <cp:lastModifiedBy>Diogo Maed Dantas Maia</cp:lastModifiedBy>
  <cp:revision>2</cp:revision>
  <dcterms:created xsi:type="dcterms:W3CDTF">2019-03-18T17:10:00Z</dcterms:created>
  <dcterms:modified xsi:type="dcterms:W3CDTF">2019-03-18T17:10:00Z</dcterms:modified>
</cp:coreProperties>
</file>